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F206" w14:textId="060F2AA8" w:rsidR="00C80325" w:rsidRPr="001854E2" w:rsidRDefault="00652FF1" w:rsidP="00365F80">
      <w:pPr>
        <w:spacing w:after="100" w:afterAutospacing="1" w:line="36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1º TERMO ADITIVO AO </w:t>
      </w:r>
      <w:r w:rsidR="003A79A6" w:rsidRPr="001854E2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EDITAL DE C</w:t>
      </w:r>
      <w:r w:rsidR="009A698B" w:rsidRPr="001854E2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ADASTRO D</w:t>
      </w:r>
      <w:r w:rsidR="003A79A6" w:rsidRPr="001854E2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E DEFENSOR DATIVO </w:t>
      </w:r>
      <w:r w:rsidR="00C80325" w:rsidRPr="001854E2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Nº </w:t>
      </w:r>
      <w:r w:rsidR="001854E2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001</w:t>
      </w:r>
      <w:r w:rsidR="00C80325" w:rsidRPr="001854E2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/2023</w:t>
      </w:r>
    </w:p>
    <w:p w14:paraId="1174D865" w14:textId="77777777" w:rsidR="001854E2" w:rsidRPr="00917D28" w:rsidRDefault="001854E2" w:rsidP="00365F80">
      <w:pPr>
        <w:pStyle w:val="Ttulo"/>
        <w:spacing w:line="360" w:lineRule="auto"/>
        <w:jc w:val="both"/>
        <w:rPr>
          <w:rFonts w:ascii="Times New Roman" w:hAnsi="Times New Roman"/>
          <w:sz w:val="24"/>
        </w:rPr>
      </w:pPr>
    </w:p>
    <w:p w14:paraId="450235F6" w14:textId="077F28FC" w:rsidR="00652FF1" w:rsidRDefault="00652FF1" w:rsidP="00365F80">
      <w:pPr>
        <w:spacing w:after="100" w:afterAutospacing="1" w:line="360" w:lineRule="auto"/>
        <w:ind w:lef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O Conselho Regional de Fonoaudiologia 4ª Região, pessoa jurídica de Direito Público, da espécie Autarquia Pública, inscrito no CNPJ de nº 02.116.365/0001-01, com Sede à Rua do Paissandu, 567, Sala 103, Paissandu, Recife/PE, CEP.: 52.010-000, e-mail: crefono4@crefono4.org.br; site oficial: www.crefono4.org.br;  no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  <w:t xml:space="preserve"> uso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de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suas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atribuições, faz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saber,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por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  <w:t>meio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do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presente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Termo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Aditivo,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que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ficam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  <w:t>alterados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os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seguintes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  <w:t>itens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do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Edital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ab/>
        <w:t>nº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01/2023,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que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instaurou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o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Processo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para formação de CADASTRO DE DEFENSOR DATIVO, no âmbito da 4ª Região (Alagoas, Bahia, Paraíba, Pernambuco e Sergipe)</w:t>
      </w:r>
      <w:r w:rsidR="00365F80">
        <w:rPr>
          <w:rFonts w:ascii="Times New Roman" w:eastAsia="Calibri" w:hAnsi="Times New Roman" w:cs="Times New Roman"/>
          <w:color w:val="auto"/>
          <w:szCs w:val="24"/>
          <w:lang w:eastAsia="en-US"/>
        </w:rPr>
        <w:t>, que ficam alterados os seguintes itens:</w:t>
      </w:r>
    </w:p>
    <w:p w14:paraId="56245D7F" w14:textId="624992CA" w:rsidR="00365F80" w:rsidRDefault="00365F80" w:rsidP="00365F80">
      <w:pPr>
        <w:pStyle w:val="PargrafodaLista"/>
        <w:numPr>
          <w:ilvl w:val="0"/>
          <w:numId w:val="22"/>
        </w:numPr>
        <w:spacing w:after="100" w:afterAutospacing="1" w:line="360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Alteração a redação do item 3.2 que passa a ter a seguinte redação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: </w:t>
      </w:r>
      <w:r w:rsidRPr="00365F80">
        <w:rPr>
          <w:rFonts w:ascii="Times New Roman" w:eastAsia="Calibri" w:hAnsi="Times New Roman" w:cs="Times New Roman"/>
          <w:color w:val="auto"/>
          <w:szCs w:val="24"/>
          <w:lang w:eastAsia="en-US"/>
        </w:rPr>
        <w:t>As inscrições deverão ser realizadas de forma on-line através do link disponibilizado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hyperlink r:id="rId7" w:history="1">
        <w:r w:rsidRPr="0046079E">
          <w:rPr>
            <w:rStyle w:val="Hyperlink"/>
            <w:rFonts w:ascii="Times New Roman" w:eastAsia="Calibri" w:hAnsi="Times New Roman" w:cs="Times New Roman"/>
            <w:szCs w:val="24"/>
            <w:lang w:eastAsia="en-US"/>
          </w:rPr>
          <w:t>https://forms.gle/cFYLgksjpAgyA8ec9</w:t>
        </w:r>
      </w:hyperlink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Pr="00365F80">
        <w:rPr>
          <w:rFonts w:ascii="Times New Roman" w:eastAsia="Calibri" w:hAnsi="Times New Roman" w:cs="Times New Roman"/>
          <w:color w:val="auto"/>
          <w:szCs w:val="24"/>
          <w:lang w:eastAsia="en-US"/>
        </w:rPr>
        <w:t>em todos os meios de comunicação do CREFONO 4. A entrega dos documentos pode ser realizada na Sede ou Subsede do CREFONO 4, por e-mail através do crefono4@crefono4.org.br ou pelos Correios para os respectivos endereços deste Regional.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</w:p>
    <w:p w14:paraId="2D523269" w14:textId="6ADD785B" w:rsidR="00365F80" w:rsidRDefault="00365F80" w:rsidP="00365F80">
      <w:pPr>
        <w:pStyle w:val="PargrafodaLista"/>
        <w:numPr>
          <w:ilvl w:val="0"/>
          <w:numId w:val="22"/>
        </w:numPr>
        <w:spacing w:after="100" w:afterAutospacing="1" w:line="360" w:lineRule="auto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Alteração a redação do item </w:t>
      </w:r>
      <w:r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9.1.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 que passa a ter a seguinte redação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: </w:t>
      </w:r>
      <w:r w:rsidRPr="00365F80">
        <w:rPr>
          <w:rFonts w:ascii="Times New Roman" w:eastAsia="Calibri" w:hAnsi="Times New Roman" w:cs="Times New Roman"/>
          <w:color w:val="auto"/>
          <w:szCs w:val="24"/>
          <w:lang w:eastAsia="en-US"/>
        </w:rPr>
        <w:t>os profissionais deverão ter ciência que irão atuar na Sede, se optar pelo acesso presencial aos processos, ou de forma remota, requerendo os documentos no formato digital</w:t>
      </w:r>
      <w:r>
        <w:rPr>
          <w:rFonts w:ascii="Times New Roman" w:eastAsia="Calibri" w:hAnsi="Times New Roman" w:cs="Times New Roman"/>
          <w:color w:val="auto"/>
          <w:szCs w:val="24"/>
          <w:lang w:eastAsia="en-US"/>
        </w:rPr>
        <w:t>.</w:t>
      </w:r>
    </w:p>
    <w:p w14:paraId="67EF0416" w14:textId="5D1A88FE" w:rsidR="002777B8" w:rsidRDefault="00365F80" w:rsidP="00365F80">
      <w:pPr>
        <w:spacing w:after="100" w:afterAutospacing="1" w:line="360" w:lineRule="auto"/>
        <w:ind w:lef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As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 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demais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 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disposições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 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do Edital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 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nº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 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01/202</w:t>
      </w:r>
      <w:r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3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,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 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permanecem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 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inalteradas</w:t>
      </w:r>
      <w:r w:rsidRPr="00365F80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. </w:t>
      </w:r>
    </w:p>
    <w:p w14:paraId="3AD383A7" w14:textId="6CCF74B4" w:rsidR="00C80325" w:rsidRPr="002777B8" w:rsidRDefault="00C80325" w:rsidP="00365F80">
      <w:pPr>
        <w:spacing w:after="100" w:afterAutospacing="1" w:line="360" w:lineRule="auto"/>
        <w:ind w:left="0" w:firstLine="0"/>
        <w:jc w:val="right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Recife, </w:t>
      </w:r>
      <w:r w:rsidR="00BD77C4"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3</w:t>
      </w:r>
      <w:r w:rsid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>0</w:t>
      </w:r>
      <w:r w:rsidR="00BD77C4"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de </w:t>
      </w:r>
      <w:r w:rsidR="00652FF1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junho </w:t>
      </w:r>
      <w:r w:rsidR="00BD77C4"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de 2023.</w:t>
      </w:r>
    </w:p>
    <w:p w14:paraId="35618598" w14:textId="0E3F114B" w:rsidR="00BD77C4" w:rsidRPr="002777B8" w:rsidRDefault="0089034B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72B37C6A" wp14:editId="57CA27FF">
            <wp:simplePos x="0" y="0"/>
            <wp:positionH relativeFrom="margin">
              <wp:posOffset>2586355</wp:posOffset>
            </wp:positionH>
            <wp:positionV relativeFrom="paragraph">
              <wp:posOffset>635</wp:posOffset>
            </wp:positionV>
            <wp:extent cx="492354" cy="472576"/>
            <wp:effectExtent l="0" t="0" r="3175" b="3810"/>
            <wp:wrapNone/>
            <wp:docPr id="1413671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54" cy="4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1DD26" w14:textId="77777777" w:rsidR="00844EE7" w:rsidRDefault="00844EE7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60E32693" w14:textId="38A6009A" w:rsidR="00BD77C4" w:rsidRPr="002777B8" w:rsidRDefault="00BD77C4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Conselheiro Cleiton Miguel da Silva</w:t>
      </w:r>
    </w:p>
    <w:p w14:paraId="5F6E77CE" w14:textId="10225607" w:rsidR="00C80325" w:rsidRDefault="00BD77C4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Presidente do CRFa 4ª Região</w:t>
      </w:r>
    </w:p>
    <w:p w14:paraId="3491684F" w14:textId="77777777" w:rsidR="00365F80" w:rsidRDefault="00365F80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13192223" w14:textId="5E065901" w:rsidR="0089034B" w:rsidRPr="002777B8" w:rsidRDefault="0089034B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Cs w:val="24"/>
          <w:lang w:eastAsia="en-US"/>
        </w:rPr>
        <w:lastRenderedPageBreak/>
        <w:drawing>
          <wp:anchor distT="0" distB="0" distL="114300" distR="114300" simplePos="0" relativeHeight="251658240" behindDoc="1" locked="0" layoutInCell="1" allowOverlap="1" wp14:anchorId="127651FE" wp14:editId="2A082015">
            <wp:simplePos x="0" y="0"/>
            <wp:positionH relativeFrom="margin">
              <wp:align>center</wp:align>
            </wp:positionH>
            <wp:positionV relativeFrom="paragraph">
              <wp:posOffset>125095</wp:posOffset>
            </wp:positionV>
            <wp:extent cx="539750" cy="400050"/>
            <wp:effectExtent l="0" t="0" r="0" b="0"/>
            <wp:wrapNone/>
            <wp:docPr id="11818496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06892" w14:textId="406707A6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1ACC260E" w14:textId="672A23E1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Conselheiro Carlos Eduardo Accioly de Souza</w:t>
      </w:r>
    </w:p>
    <w:p w14:paraId="1F57923B" w14:textId="4518BFC8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Diretor-financeiro do CRFa 4ª Região</w:t>
      </w:r>
    </w:p>
    <w:p w14:paraId="3DD59963" w14:textId="57163F58" w:rsidR="002777B8" w:rsidRDefault="0089034B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Cs w:val="24"/>
          <w:lang w:eastAsia="en-US"/>
        </w:rPr>
        <w:drawing>
          <wp:anchor distT="0" distB="0" distL="114300" distR="114300" simplePos="0" relativeHeight="251661312" behindDoc="1" locked="0" layoutInCell="1" allowOverlap="1" wp14:anchorId="7FB30200" wp14:editId="7A5F6728">
            <wp:simplePos x="0" y="0"/>
            <wp:positionH relativeFrom="page">
              <wp:align>center</wp:align>
            </wp:positionH>
            <wp:positionV relativeFrom="paragraph">
              <wp:posOffset>112395</wp:posOffset>
            </wp:positionV>
            <wp:extent cx="470681" cy="393700"/>
            <wp:effectExtent l="0" t="0" r="5715" b="6350"/>
            <wp:wrapNone/>
            <wp:docPr id="76897584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81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FE29F" w14:textId="505E22DC" w:rsidR="0089034B" w:rsidRPr="002777B8" w:rsidRDefault="0089034B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358A1F0B" w14:textId="62A52ECD" w:rsidR="00BD77C4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Conselheiro Thyago Roberto Ferreira Barbosa de Melo</w:t>
      </w:r>
    </w:p>
    <w:p w14:paraId="295E8EFA" w14:textId="2FFB93BA" w:rsidR="00BD77C4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Presidente da Comissão de Orientação e Fiscalização do CRFa 4ª Região</w:t>
      </w:r>
    </w:p>
    <w:p w14:paraId="64D69722" w14:textId="651E50FF" w:rsidR="0089034B" w:rsidRPr="002777B8" w:rsidRDefault="0089034B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Cs w:val="24"/>
          <w:lang w:eastAsia="en-US"/>
        </w:rPr>
        <w:drawing>
          <wp:anchor distT="0" distB="0" distL="114300" distR="114300" simplePos="0" relativeHeight="251660288" behindDoc="1" locked="0" layoutInCell="1" allowOverlap="1" wp14:anchorId="692C5DE1" wp14:editId="532DD69D">
            <wp:simplePos x="0" y="0"/>
            <wp:positionH relativeFrom="page">
              <wp:align>center</wp:align>
            </wp:positionH>
            <wp:positionV relativeFrom="paragraph">
              <wp:posOffset>113665</wp:posOffset>
            </wp:positionV>
            <wp:extent cx="1130300" cy="457003"/>
            <wp:effectExtent l="0" t="0" r="0" b="635"/>
            <wp:wrapNone/>
            <wp:docPr id="53553793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70762" w14:textId="16D7CACD" w:rsidR="00C80325" w:rsidRPr="002777B8" w:rsidRDefault="00C80325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775C8B4E" w14:textId="7F5EFB87" w:rsidR="00C80325" w:rsidRPr="002777B8" w:rsidRDefault="00C80325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Cons</w:t>
      </w:r>
      <w:r w:rsidR="00BD77C4"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elheira </w:t>
      </w: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Valencia Avelino Marinho de Oliveira</w:t>
      </w:r>
    </w:p>
    <w:p w14:paraId="34591BFC" w14:textId="62A28D83" w:rsidR="00C80325" w:rsidRPr="002777B8" w:rsidRDefault="00C80325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Presidente da Comissão de Ética</w:t>
      </w:r>
      <w:r w:rsidR="00BD77C4"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do CRFa 4ª Região</w:t>
      </w:r>
    </w:p>
    <w:p w14:paraId="0D3A7AB9" w14:textId="2D5A36E6" w:rsidR="002777B8" w:rsidRPr="002777B8" w:rsidRDefault="00AA6DC6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auto"/>
          <w:szCs w:val="24"/>
          <w:lang w:eastAsia="en-US"/>
        </w:rPr>
        <w:drawing>
          <wp:anchor distT="0" distB="0" distL="114300" distR="114300" simplePos="0" relativeHeight="251662336" behindDoc="1" locked="0" layoutInCell="1" allowOverlap="1" wp14:anchorId="628A3FA3" wp14:editId="2C569CD5">
            <wp:simplePos x="0" y="0"/>
            <wp:positionH relativeFrom="page">
              <wp:align>center</wp:align>
            </wp:positionH>
            <wp:positionV relativeFrom="paragraph">
              <wp:posOffset>63500</wp:posOffset>
            </wp:positionV>
            <wp:extent cx="736301" cy="279400"/>
            <wp:effectExtent l="0" t="0" r="6985" b="6350"/>
            <wp:wrapNone/>
            <wp:docPr id="194185315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01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58A68" w14:textId="28570E52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Maria José Gomes da Silva</w:t>
      </w:r>
    </w:p>
    <w:p w14:paraId="0FBBC319" w14:textId="6EE1FD2D" w:rsidR="002777B8" w:rsidRPr="002777B8" w:rsidRDefault="00C37717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6E20B4A" wp14:editId="0696B45D">
            <wp:simplePos x="0" y="0"/>
            <wp:positionH relativeFrom="column">
              <wp:posOffset>2527300</wp:posOffset>
            </wp:positionH>
            <wp:positionV relativeFrom="paragraph">
              <wp:posOffset>146941</wp:posOffset>
            </wp:positionV>
            <wp:extent cx="685800" cy="263269"/>
            <wp:effectExtent l="0" t="0" r="0" b="3810"/>
            <wp:wrapNone/>
            <wp:docPr id="236450953" name="Imagem 1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450953" name="Imagem 1" descr="Uma imagem contendo Ícone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337" cy="26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7B8"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Coordenadora Geral do CRFa 4ª Região</w:t>
      </w:r>
    </w:p>
    <w:p w14:paraId="60483C0F" w14:textId="6E3B2AB3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5E94F652" w14:textId="2A1A684E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proofErr w:type="spellStart"/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Oilda</w:t>
      </w:r>
      <w:proofErr w:type="spellEnd"/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Maria da Silva</w:t>
      </w:r>
    </w:p>
    <w:p w14:paraId="3A6DF782" w14:textId="6761D5C8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Ouvidora do CRFa 4ª Região</w:t>
      </w:r>
    </w:p>
    <w:p w14:paraId="1DEFA1A2" w14:textId="77777777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7E72E583" w14:textId="446AA110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proofErr w:type="spellStart"/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Rennan</w:t>
      </w:r>
      <w:proofErr w:type="spellEnd"/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Carllos</w:t>
      </w:r>
      <w:proofErr w:type="spellEnd"/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Cândido da Silva</w:t>
      </w:r>
    </w:p>
    <w:p w14:paraId="2BB76601" w14:textId="350B5070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Assessor de Assuntos Estratégicos do CRFa 4ª Região</w:t>
      </w:r>
    </w:p>
    <w:p w14:paraId="70D921F7" w14:textId="77777777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703DFBA4" w14:textId="4ED7A2F5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Maxwell Morais </w:t>
      </w:r>
      <w:proofErr w:type="spellStart"/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Nerys</w:t>
      </w:r>
      <w:proofErr w:type="spellEnd"/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Lobo</w:t>
      </w:r>
    </w:p>
    <w:p w14:paraId="50DB221A" w14:textId="2F53572A" w:rsidR="002777B8" w:rsidRPr="002777B8" w:rsidRDefault="002777B8" w:rsidP="00365F80">
      <w:p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2777B8">
        <w:rPr>
          <w:rFonts w:ascii="Times New Roman" w:eastAsia="Calibri" w:hAnsi="Times New Roman" w:cs="Times New Roman"/>
          <w:color w:val="auto"/>
          <w:szCs w:val="24"/>
          <w:lang w:eastAsia="en-US"/>
        </w:rPr>
        <w:t>Assessor Jurídico do CRFa 4ª Região</w:t>
      </w:r>
    </w:p>
    <w:sectPr w:rsidR="002777B8" w:rsidRPr="002777B8" w:rsidSect="00F86066">
      <w:headerReference w:type="default" r:id="rId14"/>
      <w:footerReference w:type="default" r:id="rId15"/>
      <w:pgSz w:w="11904" w:h="16836" w:code="9"/>
      <w:pgMar w:top="2127" w:right="1418" w:bottom="2127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C2E0" w14:textId="77777777" w:rsidR="00071950" w:rsidRDefault="00071950" w:rsidP="00845EDC">
      <w:pPr>
        <w:spacing w:after="0" w:line="240" w:lineRule="auto"/>
      </w:pPr>
      <w:r>
        <w:separator/>
      </w:r>
    </w:p>
  </w:endnote>
  <w:endnote w:type="continuationSeparator" w:id="0">
    <w:p w14:paraId="427DE782" w14:textId="77777777" w:rsidR="00071950" w:rsidRDefault="00071950" w:rsidP="0084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1495" w14:textId="6286236B" w:rsidR="005B1BAE" w:rsidRDefault="00561B59">
    <w:pPr>
      <w:pStyle w:val="Corpodetexto"/>
      <w:spacing w:line="14" w:lineRule="auto"/>
      <w:ind w:left="0" w:firstLine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8DBC9C" wp14:editId="2BB4EC83">
              <wp:simplePos x="0" y="0"/>
              <wp:positionH relativeFrom="margin">
                <wp:align>right</wp:align>
              </wp:positionH>
              <wp:positionV relativeFrom="page">
                <wp:posOffset>9926447</wp:posOffset>
              </wp:positionV>
              <wp:extent cx="577215" cy="236220"/>
              <wp:effectExtent l="0" t="0" r="13335" b="1143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98B4F" w14:textId="77777777" w:rsidR="005B1BAE" w:rsidRPr="00547179" w:rsidRDefault="005B1BAE" w:rsidP="00F82D74">
                          <w:pPr>
                            <w:spacing w:before="18"/>
                            <w:ind w:left="20"/>
                            <w:jc w:val="right"/>
                            <w:rPr>
                              <w:b/>
                              <w:bCs/>
                              <w:color w:val="5979AA"/>
                              <w:sz w:val="17"/>
                            </w:rPr>
                          </w:pPr>
                          <w:r w:rsidRPr="00547179">
                            <w:rPr>
                              <w:b/>
                              <w:bCs/>
                              <w:color w:val="5979AA"/>
                              <w:w w:val="90"/>
                              <w:sz w:val="17"/>
                            </w:rPr>
                            <w:t>Página</w:t>
                          </w:r>
                          <w:r w:rsidRPr="00547179">
                            <w:rPr>
                              <w:b/>
                              <w:bCs/>
                              <w:color w:val="5979AA"/>
                              <w:spacing w:val="-33"/>
                              <w:w w:val="90"/>
                              <w:sz w:val="17"/>
                            </w:rPr>
                            <w:t xml:space="preserve"> </w:t>
                          </w:r>
                          <w:r w:rsidRPr="00547179">
                            <w:rPr>
                              <w:b/>
                              <w:bCs/>
                              <w:color w:val="5979AA"/>
                            </w:rPr>
                            <w:fldChar w:fldCharType="begin"/>
                          </w:r>
                          <w:r w:rsidRPr="00547179">
                            <w:rPr>
                              <w:b/>
                              <w:bCs/>
                              <w:color w:val="5979AA"/>
                              <w:w w:val="90"/>
                              <w:sz w:val="17"/>
                            </w:rPr>
                            <w:instrText xml:space="preserve"> PAGE </w:instrText>
                          </w:r>
                          <w:r w:rsidRPr="00547179">
                            <w:rPr>
                              <w:b/>
                              <w:bCs/>
                              <w:color w:val="5979AA"/>
                            </w:rPr>
                            <w:fldChar w:fldCharType="separate"/>
                          </w:r>
                          <w:r w:rsidR="00A042FD">
                            <w:rPr>
                              <w:b/>
                              <w:bCs/>
                              <w:noProof/>
                              <w:color w:val="5979AA"/>
                              <w:w w:val="90"/>
                              <w:sz w:val="17"/>
                            </w:rPr>
                            <w:t>1</w:t>
                          </w:r>
                          <w:r w:rsidRPr="00547179">
                            <w:rPr>
                              <w:b/>
                              <w:bCs/>
                              <w:color w:val="5979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DBC9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5.75pt;margin-top:781.6pt;width:45.45pt;height:18.6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" filled="f" stroked="f">
              <v:textbox inset="0,0,0,0">
                <w:txbxContent>
                  <w:p w14:paraId="19898B4F" w14:textId="77777777" w:rsidR="005B1BAE" w:rsidRPr="00547179" w:rsidRDefault="005B1BAE" w:rsidP="00F82D74">
                    <w:pPr>
                      <w:spacing w:before="18"/>
                      <w:ind w:left="20"/>
                      <w:jc w:val="right"/>
                      <w:rPr>
                        <w:b/>
                        <w:bCs/>
                        <w:color w:val="5979AA"/>
                        <w:sz w:val="17"/>
                      </w:rPr>
                    </w:pPr>
                    <w:r w:rsidRPr="00547179">
                      <w:rPr>
                        <w:b/>
                        <w:bCs/>
                        <w:color w:val="5979AA"/>
                        <w:w w:val="90"/>
                        <w:sz w:val="17"/>
                      </w:rPr>
                      <w:t>Página</w:t>
                    </w:r>
                    <w:r w:rsidRPr="00547179">
                      <w:rPr>
                        <w:b/>
                        <w:bCs/>
                        <w:color w:val="5979AA"/>
                        <w:spacing w:val="-33"/>
                        <w:w w:val="90"/>
                        <w:sz w:val="17"/>
                      </w:rPr>
                      <w:t xml:space="preserve"> </w:t>
                    </w:r>
                    <w:r w:rsidRPr="00547179">
                      <w:rPr>
                        <w:b/>
                        <w:bCs/>
                        <w:color w:val="5979AA"/>
                      </w:rPr>
                      <w:fldChar w:fldCharType="begin"/>
                    </w:r>
                    <w:r w:rsidRPr="00547179">
                      <w:rPr>
                        <w:b/>
                        <w:bCs/>
                        <w:color w:val="5979AA"/>
                        <w:w w:val="90"/>
                        <w:sz w:val="17"/>
                      </w:rPr>
                      <w:instrText xml:space="preserve"> PAGE </w:instrText>
                    </w:r>
                    <w:r w:rsidRPr="00547179">
                      <w:rPr>
                        <w:b/>
                        <w:bCs/>
                        <w:color w:val="5979AA"/>
                      </w:rPr>
                      <w:fldChar w:fldCharType="separate"/>
                    </w:r>
                    <w:r w:rsidR="00A042FD">
                      <w:rPr>
                        <w:b/>
                        <w:bCs/>
                        <w:noProof/>
                        <w:color w:val="5979AA"/>
                        <w:w w:val="90"/>
                        <w:sz w:val="17"/>
                      </w:rPr>
                      <w:t>1</w:t>
                    </w:r>
                    <w:r w:rsidRPr="00547179">
                      <w:rPr>
                        <w:b/>
                        <w:bCs/>
                        <w:color w:val="5979AA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33A9" w14:textId="77777777" w:rsidR="00071950" w:rsidRDefault="00071950" w:rsidP="00845EDC">
      <w:pPr>
        <w:spacing w:after="0" w:line="240" w:lineRule="auto"/>
      </w:pPr>
      <w:r>
        <w:separator/>
      </w:r>
    </w:p>
  </w:footnote>
  <w:footnote w:type="continuationSeparator" w:id="0">
    <w:p w14:paraId="7C9DF22C" w14:textId="77777777" w:rsidR="00071950" w:rsidRDefault="00071950" w:rsidP="00845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6819" w14:textId="573E7DBB" w:rsidR="005B1BAE" w:rsidRPr="004A5712" w:rsidRDefault="000F0412" w:rsidP="004A5712">
    <w:pPr>
      <w:pStyle w:val="Cabealho"/>
      <w:ind w:left="0" w:firstLine="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52EE1E" wp14:editId="70B7539B">
          <wp:simplePos x="898497" y="461176"/>
          <wp:positionH relativeFrom="page">
            <wp:align>center</wp:align>
          </wp:positionH>
          <wp:positionV relativeFrom="page">
            <wp:align>center</wp:align>
          </wp:positionV>
          <wp:extent cx="7534800" cy="106524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fono_timbrado-v6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F88"/>
    <w:multiLevelType w:val="hybridMultilevel"/>
    <w:tmpl w:val="5D7E31BC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E6C11"/>
    <w:multiLevelType w:val="multilevel"/>
    <w:tmpl w:val="48625E9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2C7726"/>
    <w:multiLevelType w:val="multilevel"/>
    <w:tmpl w:val="F080EA8C"/>
    <w:lvl w:ilvl="0">
      <w:start w:val="1"/>
      <w:numFmt w:val="decimal"/>
      <w:lvlText w:val="%1."/>
      <w:lvlJc w:val="left"/>
      <w:pPr>
        <w:ind w:left="589" w:hanging="193"/>
      </w:pPr>
      <w:rPr>
        <w:rFonts w:ascii="Times New Roman" w:eastAsia="Calibri" w:hAnsi="Times New Roman" w:cs="Times New Roman"/>
        <w:b/>
        <w:bCs/>
        <w:spacing w:val="0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8" w:hanging="292"/>
      </w:pPr>
      <w:rPr>
        <w:rFonts w:ascii="Arial" w:eastAsia="Arial" w:hAnsi="Arial" w:cs="Arial" w:hint="default"/>
        <w:b/>
        <w:bCs/>
        <w:spacing w:val="0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680" w:hanging="29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1827" w:hanging="2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975" w:hanging="2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122" w:hanging="2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70" w:hanging="2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417" w:hanging="2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65" w:hanging="292"/>
      </w:pPr>
      <w:rPr>
        <w:lang w:val="pt-PT" w:eastAsia="en-US" w:bidi="ar-SA"/>
      </w:rPr>
    </w:lvl>
  </w:abstractNum>
  <w:abstractNum w:abstractNumId="3" w15:restartNumberingAfterBreak="0">
    <w:nsid w:val="26635C89"/>
    <w:multiLevelType w:val="hybridMultilevel"/>
    <w:tmpl w:val="01F8C2E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4A2D6A"/>
    <w:multiLevelType w:val="hybridMultilevel"/>
    <w:tmpl w:val="9C642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3592D"/>
    <w:multiLevelType w:val="hybridMultilevel"/>
    <w:tmpl w:val="D61A3964"/>
    <w:lvl w:ilvl="0" w:tplc="BD5877CC">
      <w:start w:val="2"/>
      <w:numFmt w:val="decimal"/>
      <w:lvlText w:val="%1."/>
      <w:lvlJc w:val="left"/>
      <w:pPr>
        <w:ind w:left="29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FBC8ABF6">
      <w:start w:val="5"/>
      <w:numFmt w:val="bullet"/>
      <w:lvlText w:val=""/>
      <w:lvlJc w:val="left"/>
      <w:pPr>
        <w:ind w:left="2880" w:hanging="360"/>
      </w:pPr>
      <w:rPr>
        <w:rFonts w:ascii="Symbol" w:eastAsia="Tahoma" w:hAnsi="Symbol" w:cs="Tahoma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E004A"/>
    <w:multiLevelType w:val="hybridMultilevel"/>
    <w:tmpl w:val="7F5AFD00"/>
    <w:lvl w:ilvl="0" w:tplc="0416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7" w15:restartNumberingAfterBreak="0">
    <w:nsid w:val="32837E7A"/>
    <w:multiLevelType w:val="hybridMultilevel"/>
    <w:tmpl w:val="BD68CACC"/>
    <w:lvl w:ilvl="0" w:tplc="E97E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948F3"/>
    <w:multiLevelType w:val="multilevel"/>
    <w:tmpl w:val="6E342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B905D5"/>
    <w:multiLevelType w:val="hybridMultilevel"/>
    <w:tmpl w:val="756E8F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E3C91"/>
    <w:multiLevelType w:val="hybridMultilevel"/>
    <w:tmpl w:val="C804B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C2662"/>
    <w:multiLevelType w:val="hybridMultilevel"/>
    <w:tmpl w:val="649C12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C2342"/>
    <w:multiLevelType w:val="hybridMultilevel"/>
    <w:tmpl w:val="9F3A0434"/>
    <w:lvl w:ilvl="0" w:tplc="BD5877CC">
      <w:start w:val="2"/>
      <w:numFmt w:val="decimal"/>
      <w:lvlText w:val="%1."/>
      <w:lvlJc w:val="left"/>
      <w:pPr>
        <w:ind w:left="29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2CC46">
      <w:start w:val="1"/>
      <w:numFmt w:val="lowerLetter"/>
      <w:lvlText w:val="%2"/>
      <w:lvlJc w:val="left"/>
      <w:pPr>
        <w:ind w:left="11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963178">
      <w:start w:val="1"/>
      <w:numFmt w:val="lowerRoman"/>
      <w:lvlText w:val="%3"/>
      <w:lvlJc w:val="left"/>
      <w:pPr>
        <w:ind w:left="18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E02F6">
      <w:start w:val="1"/>
      <w:numFmt w:val="decimal"/>
      <w:lvlText w:val="%4"/>
      <w:lvlJc w:val="left"/>
      <w:pPr>
        <w:ind w:left="26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4BA1E">
      <w:start w:val="1"/>
      <w:numFmt w:val="lowerLetter"/>
      <w:lvlText w:val="%5"/>
      <w:lvlJc w:val="left"/>
      <w:pPr>
        <w:ind w:left="33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6D992">
      <w:start w:val="1"/>
      <w:numFmt w:val="lowerRoman"/>
      <w:lvlText w:val="%6"/>
      <w:lvlJc w:val="left"/>
      <w:pPr>
        <w:ind w:left="40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28972">
      <w:start w:val="1"/>
      <w:numFmt w:val="decimal"/>
      <w:lvlText w:val="%7"/>
      <w:lvlJc w:val="left"/>
      <w:pPr>
        <w:ind w:left="47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6CE5E">
      <w:start w:val="1"/>
      <w:numFmt w:val="lowerLetter"/>
      <w:lvlText w:val="%8"/>
      <w:lvlJc w:val="left"/>
      <w:pPr>
        <w:ind w:left="54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A2B20">
      <w:start w:val="1"/>
      <w:numFmt w:val="lowerRoman"/>
      <w:lvlText w:val="%9"/>
      <w:lvlJc w:val="left"/>
      <w:pPr>
        <w:ind w:left="62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4C672E"/>
    <w:multiLevelType w:val="multilevel"/>
    <w:tmpl w:val="5EC8A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8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52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36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8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24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68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52" w:hanging="2520"/>
      </w:pPr>
      <w:rPr>
        <w:rFonts w:hint="default"/>
        <w:b w:val="0"/>
      </w:rPr>
    </w:lvl>
  </w:abstractNum>
  <w:abstractNum w:abstractNumId="14" w15:restartNumberingAfterBreak="0">
    <w:nsid w:val="586025DC"/>
    <w:multiLevelType w:val="hybridMultilevel"/>
    <w:tmpl w:val="4BBCC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A0AD1"/>
    <w:multiLevelType w:val="hybridMultilevel"/>
    <w:tmpl w:val="A3185970"/>
    <w:lvl w:ilvl="0" w:tplc="E50242D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104548"/>
    <w:multiLevelType w:val="multilevel"/>
    <w:tmpl w:val="C4AEDC3A"/>
    <w:lvl w:ilvl="0">
      <w:start w:val="1"/>
      <w:numFmt w:val="decimal"/>
      <w:lvlText w:val="%1"/>
      <w:lvlJc w:val="left"/>
      <w:pPr>
        <w:ind w:left="813" w:hanging="708"/>
      </w:pPr>
      <w:rPr>
        <w:rFonts w:ascii="Georgia" w:eastAsia="Georgia" w:hAnsi="Georgia" w:cs="Georgia" w:hint="default"/>
        <w:b/>
        <w:bCs/>
        <w:color w:val="4F81BD"/>
        <w:w w:val="120"/>
        <w:sz w:val="26"/>
        <w:szCs w:val="26"/>
      </w:rPr>
    </w:lvl>
    <w:lvl w:ilvl="1">
      <w:start w:val="1"/>
      <w:numFmt w:val="decimal"/>
      <w:lvlText w:val="%1.%2"/>
      <w:lvlJc w:val="left"/>
      <w:pPr>
        <w:ind w:left="814" w:hanging="706"/>
      </w:pPr>
      <w:rPr>
        <w:rFonts w:hint="default"/>
        <w:b/>
        <w:bCs/>
        <w:spacing w:val="0"/>
        <w:w w:val="97"/>
      </w:rPr>
    </w:lvl>
    <w:lvl w:ilvl="2">
      <w:start w:val="1"/>
      <w:numFmt w:val="decimal"/>
      <w:lvlText w:val="%1.%2.%3"/>
      <w:lvlJc w:val="left"/>
      <w:pPr>
        <w:ind w:left="1521" w:hanging="706"/>
      </w:pPr>
      <w:rPr>
        <w:rFonts w:ascii="Georgia" w:eastAsia="Georgia" w:hAnsi="Georgia" w:cs="Georgia" w:hint="default"/>
        <w:b/>
        <w:bCs/>
        <w:color w:val="4F81BD"/>
        <w:spacing w:val="0"/>
        <w:w w:val="97"/>
        <w:sz w:val="21"/>
        <w:szCs w:val="21"/>
      </w:rPr>
    </w:lvl>
    <w:lvl w:ilvl="3">
      <w:numFmt w:val="bullet"/>
      <w:lvlText w:val="•"/>
      <w:lvlJc w:val="left"/>
      <w:pPr>
        <w:ind w:left="3280" w:hanging="706"/>
      </w:pPr>
      <w:rPr>
        <w:rFonts w:hint="default"/>
      </w:rPr>
    </w:lvl>
    <w:lvl w:ilvl="4">
      <w:numFmt w:val="bullet"/>
      <w:lvlText w:val="•"/>
      <w:lvlJc w:val="left"/>
      <w:pPr>
        <w:ind w:left="4161" w:hanging="706"/>
      </w:pPr>
      <w:rPr>
        <w:rFonts w:hint="default"/>
      </w:rPr>
    </w:lvl>
    <w:lvl w:ilvl="5">
      <w:numFmt w:val="bullet"/>
      <w:lvlText w:val="•"/>
      <w:lvlJc w:val="left"/>
      <w:pPr>
        <w:ind w:left="5041" w:hanging="706"/>
      </w:pPr>
      <w:rPr>
        <w:rFonts w:hint="default"/>
      </w:rPr>
    </w:lvl>
    <w:lvl w:ilvl="6">
      <w:numFmt w:val="bullet"/>
      <w:lvlText w:val="•"/>
      <w:lvlJc w:val="left"/>
      <w:pPr>
        <w:ind w:left="5922" w:hanging="706"/>
      </w:pPr>
      <w:rPr>
        <w:rFonts w:hint="default"/>
      </w:rPr>
    </w:lvl>
    <w:lvl w:ilvl="7">
      <w:numFmt w:val="bullet"/>
      <w:lvlText w:val="•"/>
      <w:lvlJc w:val="left"/>
      <w:pPr>
        <w:ind w:left="6802" w:hanging="706"/>
      </w:pPr>
      <w:rPr>
        <w:rFonts w:hint="default"/>
      </w:rPr>
    </w:lvl>
    <w:lvl w:ilvl="8">
      <w:numFmt w:val="bullet"/>
      <w:lvlText w:val="•"/>
      <w:lvlJc w:val="left"/>
      <w:pPr>
        <w:ind w:left="7683" w:hanging="706"/>
      </w:pPr>
      <w:rPr>
        <w:rFonts w:hint="default"/>
      </w:rPr>
    </w:lvl>
  </w:abstractNum>
  <w:abstractNum w:abstractNumId="17" w15:restartNumberingAfterBreak="0">
    <w:nsid w:val="610F5627"/>
    <w:multiLevelType w:val="multilevel"/>
    <w:tmpl w:val="A4B65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61443D15"/>
    <w:multiLevelType w:val="multilevel"/>
    <w:tmpl w:val="3148E5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6EA3D5D"/>
    <w:multiLevelType w:val="multilevel"/>
    <w:tmpl w:val="5EC8A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8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52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36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8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24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68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52" w:hanging="2520"/>
      </w:pPr>
      <w:rPr>
        <w:rFonts w:hint="default"/>
        <w:b w:val="0"/>
      </w:rPr>
    </w:lvl>
  </w:abstractNum>
  <w:abstractNum w:abstractNumId="20" w15:restartNumberingAfterBreak="0">
    <w:nsid w:val="776A71A4"/>
    <w:multiLevelType w:val="hybridMultilevel"/>
    <w:tmpl w:val="BBE0F7AE"/>
    <w:lvl w:ilvl="0" w:tplc="4F7472CC">
      <w:start w:val="1"/>
      <w:numFmt w:val="bullet"/>
      <w:lvlText w:val="•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8CD86">
      <w:start w:val="1"/>
      <w:numFmt w:val="bullet"/>
      <w:lvlText w:val="o"/>
      <w:lvlJc w:val="left"/>
      <w:pPr>
        <w:ind w:left="2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81C84">
      <w:start w:val="1"/>
      <w:numFmt w:val="bullet"/>
      <w:lvlText w:val="▪"/>
      <w:lvlJc w:val="left"/>
      <w:pPr>
        <w:ind w:left="2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764">
      <w:start w:val="1"/>
      <w:numFmt w:val="bullet"/>
      <w:lvlText w:val="•"/>
      <w:lvlJc w:val="left"/>
      <w:pPr>
        <w:ind w:left="3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2CC78">
      <w:start w:val="1"/>
      <w:numFmt w:val="bullet"/>
      <w:lvlText w:val="o"/>
      <w:lvlJc w:val="left"/>
      <w:pPr>
        <w:ind w:left="4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C90CA">
      <w:start w:val="1"/>
      <w:numFmt w:val="bullet"/>
      <w:lvlText w:val="▪"/>
      <w:lvlJc w:val="left"/>
      <w:pPr>
        <w:ind w:left="4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6514E">
      <w:start w:val="1"/>
      <w:numFmt w:val="bullet"/>
      <w:lvlText w:val="•"/>
      <w:lvlJc w:val="left"/>
      <w:pPr>
        <w:ind w:left="5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AA026">
      <w:start w:val="1"/>
      <w:numFmt w:val="bullet"/>
      <w:lvlText w:val="o"/>
      <w:lvlJc w:val="left"/>
      <w:pPr>
        <w:ind w:left="6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0DA1A">
      <w:start w:val="1"/>
      <w:numFmt w:val="bullet"/>
      <w:lvlText w:val="▪"/>
      <w:lvlJc w:val="left"/>
      <w:pPr>
        <w:ind w:left="7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7E5E34"/>
    <w:multiLevelType w:val="hybridMultilevel"/>
    <w:tmpl w:val="E3523BDA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9655702">
    <w:abstractNumId w:val="12"/>
  </w:num>
  <w:num w:numId="2" w16cid:durableId="1456832077">
    <w:abstractNumId w:val="20"/>
  </w:num>
  <w:num w:numId="3" w16cid:durableId="740950234">
    <w:abstractNumId w:val="16"/>
  </w:num>
  <w:num w:numId="4" w16cid:durableId="893616106">
    <w:abstractNumId w:val="6"/>
  </w:num>
  <w:num w:numId="5" w16cid:durableId="1813525053">
    <w:abstractNumId w:val="5"/>
  </w:num>
  <w:num w:numId="6" w16cid:durableId="1647274586">
    <w:abstractNumId w:val="19"/>
  </w:num>
  <w:num w:numId="7" w16cid:durableId="1084764733">
    <w:abstractNumId w:val="13"/>
  </w:num>
  <w:num w:numId="8" w16cid:durableId="954100554">
    <w:abstractNumId w:val="14"/>
  </w:num>
  <w:num w:numId="9" w16cid:durableId="1832863473">
    <w:abstractNumId w:val="17"/>
  </w:num>
  <w:num w:numId="10" w16cid:durableId="541479758">
    <w:abstractNumId w:val="18"/>
  </w:num>
  <w:num w:numId="11" w16cid:durableId="1813138026">
    <w:abstractNumId w:val="15"/>
  </w:num>
  <w:num w:numId="12" w16cid:durableId="950210113">
    <w:abstractNumId w:val="21"/>
  </w:num>
  <w:num w:numId="13" w16cid:durableId="1820490953">
    <w:abstractNumId w:val="0"/>
  </w:num>
  <w:num w:numId="14" w16cid:durableId="1267347682">
    <w:abstractNumId w:val="3"/>
  </w:num>
  <w:num w:numId="15" w16cid:durableId="1347827711">
    <w:abstractNumId w:val="9"/>
  </w:num>
  <w:num w:numId="16" w16cid:durableId="153900976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781195446">
    <w:abstractNumId w:val="8"/>
  </w:num>
  <w:num w:numId="18" w16cid:durableId="788817815">
    <w:abstractNumId w:val="1"/>
  </w:num>
  <w:num w:numId="19" w16cid:durableId="1853841365">
    <w:abstractNumId w:val="11"/>
  </w:num>
  <w:num w:numId="20" w16cid:durableId="907765252">
    <w:abstractNumId w:val="7"/>
  </w:num>
  <w:num w:numId="21" w16cid:durableId="320430014">
    <w:abstractNumId w:val="4"/>
  </w:num>
  <w:num w:numId="22" w16cid:durableId="1039091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B1"/>
    <w:rsid w:val="00004E77"/>
    <w:rsid w:val="000414C0"/>
    <w:rsid w:val="00056B4F"/>
    <w:rsid w:val="00066E40"/>
    <w:rsid w:val="00071950"/>
    <w:rsid w:val="000A346F"/>
    <w:rsid w:val="000C18E5"/>
    <w:rsid w:val="000E69FD"/>
    <w:rsid w:val="000F0412"/>
    <w:rsid w:val="000F37FE"/>
    <w:rsid w:val="001047C4"/>
    <w:rsid w:val="0010690C"/>
    <w:rsid w:val="001262B8"/>
    <w:rsid w:val="001448EA"/>
    <w:rsid w:val="001505E5"/>
    <w:rsid w:val="00151C1F"/>
    <w:rsid w:val="00166A3A"/>
    <w:rsid w:val="00171E30"/>
    <w:rsid w:val="001762DF"/>
    <w:rsid w:val="001764CA"/>
    <w:rsid w:val="00177D53"/>
    <w:rsid w:val="0018073F"/>
    <w:rsid w:val="001854E2"/>
    <w:rsid w:val="00192DFE"/>
    <w:rsid w:val="001D5D61"/>
    <w:rsid w:val="001F1909"/>
    <w:rsid w:val="0020173C"/>
    <w:rsid w:val="00213136"/>
    <w:rsid w:val="00240847"/>
    <w:rsid w:val="00242CA0"/>
    <w:rsid w:val="00252951"/>
    <w:rsid w:val="00263DEB"/>
    <w:rsid w:val="002777B8"/>
    <w:rsid w:val="002B2353"/>
    <w:rsid w:val="002F01EA"/>
    <w:rsid w:val="00313EA7"/>
    <w:rsid w:val="003172C1"/>
    <w:rsid w:val="00365F80"/>
    <w:rsid w:val="003863A3"/>
    <w:rsid w:val="00391227"/>
    <w:rsid w:val="00395004"/>
    <w:rsid w:val="003A79A6"/>
    <w:rsid w:val="003A7F08"/>
    <w:rsid w:val="003B46D1"/>
    <w:rsid w:val="00406C63"/>
    <w:rsid w:val="00421F44"/>
    <w:rsid w:val="00460B96"/>
    <w:rsid w:val="00486F6D"/>
    <w:rsid w:val="004A5712"/>
    <w:rsid w:val="004A5F00"/>
    <w:rsid w:val="004B2AD4"/>
    <w:rsid w:val="004B7307"/>
    <w:rsid w:val="004D4EA3"/>
    <w:rsid w:val="004E654F"/>
    <w:rsid w:val="004F5421"/>
    <w:rsid w:val="00502798"/>
    <w:rsid w:val="00534DE5"/>
    <w:rsid w:val="00544C0C"/>
    <w:rsid w:val="00547179"/>
    <w:rsid w:val="00561B59"/>
    <w:rsid w:val="00570B60"/>
    <w:rsid w:val="005865FB"/>
    <w:rsid w:val="005B1BAE"/>
    <w:rsid w:val="005E0EEE"/>
    <w:rsid w:val="005E6FA3"/>
    <w:rsid w:val="005F2369"/>
    <w:rsid w:val="0062090A"/>
    <w:rsid w:val="006218EF"/>
    <w:rsid w:val="006333E8"/>
    <w:rsid w:val="00652FF1"/>
    <w:rsid w:val="006540F2"/>
    <w:rsid w:val="00675F44"/>
    <w:rsid w:val="00676CD1"/>
    <w:rsid w:val="0069511C"/>
    <w:rsid w:val="00695398"/>
    <w:rsid w:val="006B7C2F"/>
    <w:rsid w:val="00701F17"/>
    <w:rsid w:val="007032B6"/>
    <w:rsid w:val="007105FA"/>
    <w:rsid w:val="00711CA8"/>
    <w:rsid w:val="00712F27"/>
    <w:rsid w:val="00733A88"/>
    <w:rsid w:val="00746412"/>
    <w:rsid w:val="0076048B"/>
    <w:rsid w:val="00773F3A"/>
    <w:rsid w:val="00785E0B"/>
    <w:rsid w:val="00787586"/>
    <w:rsid w:val="007C501C"/>
    <w:rsid w:val="007D71BA"/>
    <w:rsid w:val="007F42BD"/>
    <w:rsid w:val="008239F4"/>
    <w:rsid w:val="00825C00"/>
    <w:rsid w:val="00825D33"/>
    <w:rsid w:val="00827950"/>
    <w:rsid w:val="00844EE7"/>
    <w:rsid w:val="00845EDC"/>
    <w:rsid w:val="0089034B"/>
    <w:rsid w:val="00892D4A"/>
    <w:rsid w:val="008A24C3"/>
    <w:rsid w:val="008A4877"/>
    <w:rsid w:val="008C1F57"/>
    <w:rsid w:val="008D3A94"/>
    <w:rsid w:val="0091586E"/>
    <w:rsid w:val="0092502B"/>
    <w:rsid w:val="00945A91"/>
    <w:rsid w:val="009501F1"/>
    <w:rsid w:val="009747D1"/>
    <w:rsid w:val="0098165C"/>
    <w:rsid w:val="00992A85"/>
    <w:rsid w:val="00995A62"/>
    <w:rsid w:val="009A698B"/>
    <w:rsid w:val="009B0E44"/>
    <w:rsid w:val="00A02655"/>
    <w:rsid w:val="00A02BC5"/>
    <w:rsid w:val="00A042FD"/>
    <w:rsid w:val="00A16CB1"/>
    <w:rsid w:val="00A245DB"/>
    <w:rsid w:val="00A316EB"/>
    <w:rsid w:val="00A50611"/>
    <w:rsid w:val="00A63583"/>
    <w:rsid w:val="00A725A5"/>
    <w:rsid w:val="00AA2D5E"/>
    <w:rsid w:val="00AA3E25"/>
    <w:rsid w:val="00AA4543"/>
    <w:rsid w:val="00AA6DC6"/>
    <w:rsid w:val="00AF35DC"/>
    <w:rsid w:val="00B31B96"/>
    <w:rsid w:val="00B66C77"/>
    <w:rsid w:val="00B75F31"/>
    <w:rsid w:val="00B90F9F"/>
    <w:rsid w:val="00BA7C1B"/>
    <w:rsid w:val="00BC2088"/>
    <w:rsid w:val="00BD77C4"/>
    <w:rsid w:val="00C01E1D"/>
    <w:rsid w:val="00C12208"/>
    <w:rsid w:val="00C37717"/>
    <w:rsid w:val="00C61B7E"/>
    <w:rsid w:val="00C80325"/>
    <w:rsid w:val="00C821A4"/>
    <w:rsid w:val="00C93889"/>
    <w:rsid w:val="00CA3528"/>
    <w:rsid w:val="00CC3402"/>
    <w:rsid w:val="00CD1D8F"/>
    <w:rsid w:val="00D003EF"/>
    <w:rsid w:val="00D22AA9"/>
    <w:rsid w:val="00D47119"/>
    <w:rsid w:val="00D562C1"/>
    <w:rsid w:val="00DB04D8"/>
    <w:rsid w:val="00DC380A"/>
    <w:rsid w:val="00DC49FD"/>
    <w:rsid w:val="00DD0416"/>
    <w:rsid w:val="00DD372E"/>
    <w:rsid w:val="00E21489"/>
    <w:rsid w:val="00E223B0"/>
    <w:rsid w:val="00E40F24"/>
    <w:rsid w:val="00E4631B"/>
    <w:rsid w:val="00E51F9E"/>
    <w:rsid w:val="00E55D4A"/>
    <w:rsid w:val="00E5775B"/>
    <w:rsid w:val="00EB577D"/>
    <w:rsid w:val="00EC151E"/>
    <w:rsid w:val="00F34EAD"/>
    <w:rsid w:val="00F4113C"/>
    <w:rsid w:val="00F43DB7"/>
    <w:rsid w:val="00F55E41"/>
    <w:rsid w:val="00F65681"/>
    <w:rsid w:val="00F82D74"/>
    <w:rsid w:val="00F86066"/>
    <w:rsid w:val="00F86769"/>
    <w:rsid w:val="00FB6309"/>
    <w:rsid w:val="00FC6223"/>
    <w:rsid w:val="00FD0495"/>
    <w:rsid w:val="00FD7C83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FAC43"/>
  <w15:docId w15:val="{B4DBA03F-FA51-4599-AB3F-2A7DBA02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D4A"/>
    <w:pPr>
      <w:spacing w:after="9" w:line="252" w:lineRule="auto"/>
      <w:ind w:left="1159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92"/>
      <w:jc w:val="center"/>
      <w:outlineLvl w:val="0"/>
    </w:pPr>
    <w:rPr>
      <w:rFonts w:ascii="Tahoma" w:eastAsia="Tahoma" w:hAnsi="Tahoma" w:cs="Tahoma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ahoma" w:eastAsia="Tahoma" w:hAnsi="Tahoma" w:cs="Tahoma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"/>
      <w:ind w:left="10" w:hanging="10"/>
      <w:outlineLvl w:val="2"/>
    </w:pPr>
    <w:rPr>
      <w:rFonts w:ascii="Tahoma" w:eastAsia="Tahoma" w:hAnsi="Tahoma" w:cs="Tahoma"/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60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ahoma" w:eastAsia="Tahoma" w:hAnsi="Tahoma" w:cs="Tahoma"/>
      <w:b/>
      <w:color w:val="000000"/>
      <w:sz w:val="24"/>
    </w:rPr>
  </w:style>
  <w:style w:type="character" w:customStyle="1" w:styleId="Ttulo1Char">
    <w:name w:val="Título 1 Char"/>
    <w:link w:val="Ttulo1"/>
    <w:rPr>
      <w:rFonts w:ascii="Tahoma" w:eastAsia="Tahoma" w:hAnsi="Tahoma" w:cs="Tahoma"/>
      <w:b/>
      <w:color w:val="000000"/>
      <w:sz w:val="32"/>
    </w:rPr>
  </w:style>
  <w:style w:type="character" w:customStyle="1" w:styleId="Ttulo3Char">
    <w:name w:val="Título 3 Char"/>
    <w:link w:val="Ttulo3"/>
    <w:rPr>
      <w:rFonts w:ascii="Tahoma" w:eastAsia="Tahoma" w:hAnsi="Tahoma" w:cs="Tahoma"/>
      <w:b/>
      <w:color w:val="000000"/>
      <w:sz w:val="24"/>
    </w:rPr>
  </w:style>
  <w:style w:type="paragraph" w:styleId="PargrafodaLista">
    <w:name w:val="List Paragraph"/>
    <w:basedOn w:val="Normal"/>
    <w:uiPriority w:val="1"/>
    <w:qFormat/>
    <w:rsid w:val="00BC20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13EA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845EDC"/>
    <w:pPr>
      <w:widowControl w:val="0"/>
      <w:autoSpaceDE w:val="0"/>
      <w:autoSpaceDN w:val="0"/>
      <w:spacing w:after="0" w:line="240" w:lineRule="auto"/>
      <w:ind w:left="814" w:hanging="709"/>
      <w:jc w:val="left"/>
    </w:pPr>
    <w:rPr>
      <w:rFonts w:ascii="Verdana" w:eastAsia="Verdana" w:hAnsi="Verdana" w:cs="Verdana"/>
      <w:color w:val="auto"/>
      <w:sz w:val="21"/>
      <w:szCs w:val="21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45EDC"/>
    <w:rPr>
      <w:rFonts w:ascii="Verdana" w:eastAsia="Verdana" w:hAnsi="Verdana" w:cs="Verdana"/>
      <w:sz w:val="21"/>
      <w:szCs w:val="21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845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EDC"/>
    <w:rPr>
      <w:rFonts w:ascii="Tahoma" w:eastAsia="Tahoma" w:hAnsi="Tahoma" w:cs="Tahoma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45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EDC"/>
    <w:rPr>
      <w:rFonts w:ascii="Tahoma" w:eastAsia="Tahoma" w:hAnsi="Tahoma" w:cs="Tahoma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F31"/>
    <w:rPr>
      <w:rFonts w:ascii="Segoe UI" w:eastAsia="Tahoma" w:hAnsi="Segoe UI" w:cs="Segoe UI"/>
      <w:color w:val="000000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2951"/>
    <w:rPr>
      <w:color w:val="605E5C"/>
      <w:shd w:val="clear" w:color="auto" w:fill="E1DFDD"/>
    </w:rPr>
  </w:style>
  <w:style w:type="character" w:customStyle="1" w:styleId="fontstyle01">
    <w:name w:val="fontstyle01"/>
    <w:rsid w:val="00F82D7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F82D7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606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084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A79A6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1854E2"/>
    <w:pPr>
      <w:spacing w:after="0" w:line="240" w:lineRule="auto"/>
      <w:ind w:left="0" w:firstLine="0"/>
      <w:jc w:val="center"/>
    </w:pPr>
    <w:rPr>
      <w:rFonts w:ascii="Arial" w:eastAsia="Times New Roman" w:hAnsi="Arial" w:cs="Times New Roman"/>
      <w:b/>
      <w:bCs/>
      <w:color w:val="auto"/>
      <w:sz w:val="21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1854E2"/>
    <w:rPr>
      <w:rFonts w:ascii="Arial" w:eastAsia="Times New Roman" w:hAnsi="Arial" w:cs="Times New Roman"/>
      <w:b/>
      <w:bCs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forms.gle/cFYLgksjpAgyA8ec9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- 1º Aviso de Regata - Refeno 2019.docx</vt:lpstr>
    </vt:vector>
  </TitlesOfParts>
  <Company>Petrobras Distribuidora S.A.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- 1º Aviso de Regata - Refeno 2019.docx</dc:title>
  <dc:subject/>
  <dc:creator>Renato Altino de Almeida</dc:creator>
  <cp:keywords/>
  <cp:lastModifiedBy>365 365</cp:lastModifiedBy>
  <cp:revision>3</cp:revision>
  <cp:lastPrinted>2023-01-17T13:54:00Z</cp:lastPrinted>
  <dcterms:created xsi:type="dcterms:W3CDTF">2023-06-30T20:03:00Z</dcterms:created>
  <dcterms:modified xsi:type="dcterms:W3CDTF">2023-06-30T20:13:00Z</dcterms:modified>
</cp:coreProperties>
</file>